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65" w:rsidRPr="008A6765" w:rsidRDefault="008A6765" w:rsidP="008A6765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проведения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мониторинга технического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состояния многоквартирных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домов, расположенных на</w:t>
      </w:r>
      <w:r w:rsidRPr="008A676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территории Республики Бурятия</w:t>
      </w:r>
    </w:p>
    <w:p w:rsidR="008A6765" w:rsidRPr="008A6765" w:rsidRDefault="008A6765" w:rsidP="008A676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A676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осмотра технического состояния многоквартирного дома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Дата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составления: </w:t>
      </w:r>
      <w:r w:rsidR="00BC07B1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01 апреля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2022 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Комиссия в составе: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ответственное лицо по многоквартирному дому:</w:t>
      </w:r>
    </w:p>
    <w:p w:rsid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 «Кыренское» Абдрахманова Л.Ю.</w:t>
      </w:r>
    </w:p>
    <w:p w:rsidR="00641489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заместитель главы поселения - рукодителя Администрации муниципального образования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сельское поселение «Кыренское» Ш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убина О.В.</w:t>
      </w:r>
    </w:p>
    <w:p w:rsidR="00641489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 Дамнянов Н.Г.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(указать должности,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- представителей собственников помещений многоквартирного дома: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</w:t>
      </w:r>
      <w:r w:rsidR="006102D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(указать номера квартир, фамилии, инициалы)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(при необходимости указываются другие лица, участвующие в осмотре)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Населенный </w:t>
      </w:r>
      <w:r w:rsid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пункт: село Кырен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Улица (прос</w:t>
      </w:r>
      <w:r w:rsidR="00E848FD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пект): улица Советская</w:t>
      </w:r>
    </w:p>
    <w:p w:rsidR="008A6765" w:rsidRPr="008A6765" w:rsidRDefault="00DD589C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Номер дома: 13</w:t>
      </w:r>
    </w:p>
    <w:p w:rsidR="008A6765" w:rsidRPr="008A6765" w:rsidRDefault="00641489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Корпус: -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I. Общие сведения о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5783"/>
        <w:gridCol w:w="1470"/>
        <w:gridCol w:w="1457"/>
      </w:tblGrid>
      <w:tr w:rsidR="008A6765" w:rsidRPr="008A6765" w:rsidTr="008A676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17FD1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D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строительный объем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3A4F5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здания - всего, в том числе: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метров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части здания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5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8A6765" w:rsidRPr="008A6765" w:rsidTr="008A6765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нежилых помещений функционального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наименьшее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этажей, наибольшее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D3AC0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проживающих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совета дома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6765" w:rsidRPr="008A6765" w:rsidTr="008A676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первой приватизации помещения в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217F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00A64" w:rsidP="0021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1. Сведения о капитальном ремонте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6355"/>
        <w:gridCol w:w="872"/>
        <w:gridCol w:w="1483"/>
      </w:tblGrid>
      <w:tr w:rsidR="008A6765" w:rsidRPr="008A6765" w:rsidTr="00900D52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D589C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Лифтовое оборудование, лифтовая шахта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FA1497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900D52" w:rsidP="0090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FA1497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из подъездов здания (крыльца), из подвалов и цокольных этажей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0D52" w:rsidRPr="008A6765" w:rsidTr="00900D52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90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благоустройства (отмостки)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0D52" w:rsidRPr="008A6765" w:rsidRDefault="00900D52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II. Инженерные системы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1. Отопление (теплоснабжение)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1.1.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23CE8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Центральное:</w:t>
            </w:r>
            <w:r w:rsidR="008A6765"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разводки (верхняя или нижняя)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Автономная котельная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1.2.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2. Холодное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2.1.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2.2.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3. Канализация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>                            3.1.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02C11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4. Горячее водоснабжение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4.1.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Центральное; вид системы (тупиковая или циркуляционная)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4.2. Коллективные приборы учета и узлы управления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6"/>
        <w:gridCol w:w="919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узел управления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управления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5. Электроснабжение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5.1. Коллективные приборы учета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коллективный прибор учета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C40C87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прибор учета отсутствует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C4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III. Инженерное оборудование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1.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03"/>
        <w:gridCol w:w="4765"/>
        <w:gridCol w:w="3487"/>
      </w:tblGrid>
      <w:tr w:rsidR="008A6765" w:rsidRPr="008A6765" w:rsidTr="008A6765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</w:tr>
      <w:tr w:rsidR="008A6765" w:rsidRPr="008A6765" w:rsidTr="008A6765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D071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&lt;*&gt;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D07172" w:rsidP="00D0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A6765" w:rsidP="00D07172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&lt;*&gt;   При   наличии  более  одного  лифт</w:t>
      </w:r>
      <w:r w:rsidR="00D0717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а  дата  ввода  в  эксплуатацию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указывается по каждому лифту.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IV. Общие показатели конструктивных элементов, инженерных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систем и их частей в составе общего имущества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4.1. Фундаменты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4.1.1. Тип фундамента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4.2. Стены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   4.2.1. Тип стен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31"/>
        <w:gridCol w:w="1524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Панельный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тип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br/>
        <w:t xml:space="preserve">                              4.3. Перекрытия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          4.3.1. Тип перекрытий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Железобетонные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4.4. Крыша, кровля 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            4.4.1. Общие сведения о конструкции крыши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5"/>
        <w:gridCol w:w="920"/>
      </w:tblGrid>
      <w:tr w:rsidR="008A6765" w:rsidRPr="008A6765" w:rsidTr="008A6765">
        <w:trPr>
          <w:trHeight w:val="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8A6765"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Скатная крыша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45295" w:rsidP="0044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 V. Ведомость оценки технического состояния многоквартирного дома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3"/>
        <w:gridCol w:w="2036"/>
        <w:gridCol w:w="1743"/>
        <w:gridCol w:w="1637"/>
        <w:gridCol w:w="1252"/>
        <w:gridCol w:w="2114"/>
      </w:tblGrid>
      <w:tr w:rsidR="008A6765" w:rsidRPr="008A6765" w:rsidTr="00920B0F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конструктивных элементов, инженерных систем, инженерного оборудования, элементов благоустройства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конструктивных элементов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износ &lt;1&gt;, процентов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устранения выявленных дефектов (текущий/капитальный ремонт)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4D737D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ленточный бутобетонный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BF02FA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475F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</w:t>
            </w:r>
            <w:r w:rsidR="005D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3DF3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5F4D7E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E848FD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286C8F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Крыша (площадь),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B0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кровли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DD589C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шифер (211,6</w:t>
            </w:r>
            <w:r w:rsidR="00920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283DF3" w:rsidP="0069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0B0F" w:rsidRPr="008A6765" w:rsidRDefault="00920B0F" w:rsidP="0069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проемы в местах общего пользования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6E2CAB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 фасадов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DD589C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(448,4</w:t>
            </w:r>
            <w:r w:rsidR="006E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283DF3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2CAB" w:rsidRPr="008A6765" w:rsidRDefault="006E2CAB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</w:t>
            </w: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санитарно-технические и электрические устройства,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Отопительные печи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печное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A93BE1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A93BE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7A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9247A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 (с указанием протяженности сетей, пог. метров)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47AF" w:rsidRPr="008A6765" w:rsidRDefault="00BC1B91" w:rsidP="00514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2A8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A86" w:rsidRPr="008A6765" w:rsidRDefault="00322A8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A86" w:rsidRPr="008A6765" w:rsidRDefault="00322A8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A86" w:rsidRPr="008A6765" w:rsidRDefault="00322A8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A86" w:rsidRDefault="0032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A86" w:rsidRDefault="0032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2A86" w:rsidRDefault="0032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Кабины лифтов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Прочие, в том числе: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56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5F4D7E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E848FD" w:rsidP="00A56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4656" w:rsidRPr="008A6765" w:rsidRDefault="00844656" w:rsidP="00A56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Подвальное помещение (площадь)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5BF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Балконы, лоджии, крыльца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работоспособное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E848FD" w:rsidP="00DC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35BF" w:rsidRPr="008A6765" w:rsidRDefault="00F335BF" w:rsidP="00DC2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  <w:tr w:rsidR="008A6765" w:rsidRPr="008A6765" w:rsidTr="00920B0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9.4.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A6765" w:rsidP="008A67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Остальное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B3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A6765" w:rsidRPr="008A6765" w:rsidRDefault="00844656" w:rsidP="008A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6765" w:rsidRPr="008A6765" w:rsidRDefault="008A6765" w:rsidP="0084465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В результате осмотра установлено &lt;2&gt;: 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Т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ехническое</w:t>
      </w:r>
      <w:r w:rsid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состояние здания: </w:t>
      </w:r>
      <w:r w:rsidR="00844656" w:rsidRPr="00844656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работоспособное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:rsidR="008A6765" w:rsidRPr="008A6765" w:rsidRDefault="00844656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Вывод &lt;</w:t>
      </w:r>
      <w:r w:rsid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3&gt;: требуется капитальный ремонт</w:t>
      </w:r>
    </w:p>
    <w:p w:rsidR="008A6765" w:rsidRPr="008A6765" w:rsidRDefault="008A6765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Лица, участвующие в составлении акта: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1.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Глава поселения - руководитель Администрации муниципального образования сельское поселение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                  Абдрахманова Л.Ю.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(подпись)         (расшифровка подписи)</w:t>
      </w:r>
    </w:p>
    <w:p w:rsidR="00A56918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2. </w:t>
      </w:r>
      <w:r w:rsidRPr="00A56918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заместитель главы поселения - рукодителя Администрации муниципального образования сельское поселение «Кыренское»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Шубина О.В.</w:t>
      </w:r>
    </w:p>
    <w:p w:rsidR="008A6765" w:rsidRPr="008A6765" w:rsidRDefault="00A56918" w:rsidP="008A6765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="008A6765"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A56918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3. </w:t>
      </w:r>
      <w:r w:rsidRPr="00641489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главный специалист по ЖКХ МКУ УКМИ Тункинского района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8427C0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             </w:t>
      </w:r>
      <w:r w:rsidR="008427C0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             Дамнянов Н.Г.</w:t>
      </w:r>
    </w:p>
    <w:p w:rsidR="008A6765" w:rsidRPr="008A6765" w:rsidRDefault="00A56918" w:rsidP="00A56918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(должность)           </w:t>
      </w:r>
      <w:r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       (подпись)         </w:t>
      </w:r>
      <w:r w:rsidRPr="008A6765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(расшифровка подписи)</w:t>
      </w:r>
    </w:p>
    <w:p w:rsidR="008427C0" w:rsidRDefault="008427C0" w:rsidP="002A2E06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&lt;1&gt;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Указать  в соответствии с Ведомственными строительными нормами ВСН 53-86(р)  "Правила  оценки  физического износа жилых зданий" (утв. приказом Госстроя СС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СР от 24 декабря 1986 г. N 446)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процент физического износа.</w:t>
      </w:r>
    </w:p>
    <w:p w:rsidR="002A2E06" w:rsidRPr="002663C9" w:rsidRDefault="002A2E06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&lt;2&gt; Указать техническое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состояние здания: нормативное,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работоспособное,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ограниченно работоспособное, аварийное.</w:t>
      </w:r>
    </w:p>
    <w:p w:rsidR="002A2E06" w:rsidRPr="002663C9" w:rsidRDefault="00CC2D81" w:rsidP="008427C0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&lt;3&gt; В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в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ыводах указывается способ устранения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выявленных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дефектов и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повреждений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 конструкции: путем текущего ремонта либо капитального ремонта,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а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 также предложения по актуализации Республиканской программы "Капитальный 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ремонта общего имущества в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многок</w:t>
      </w:r>
      <w:r w:rsidR="008427C0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 xml:space="preserve">вартирных домах, расположенных на территории Республики </w:t>
      </w:r>
      <w:r w:rsidR="002A2E06" w:rsidRPr="002663C9">
        <w:rPr>
          <w:rFonts w:ascii="Courier New" w:eastAsia="Times New Roman" w:hAnsi="Courier New" w:cs="Courier New"/>
          <w:color w:val="444444"/>
          <w:spacing w:val="-20"/>
          <w:sz w:val="27"/>
          <w:szCs w:val="27"/>
          <w:lang w:eastAsia="ru-RU"/>
        </w:rPr>
        <w:t>Бурятия, на 2014 - 2043 годы".</w:t>
      </w:r>
    </w:p>
    <w:p w:rsidR="00A56918" w:rsidRDefault="00A56918"/>
    <w:sectPr w:rsidR="00A56918" w:rsidSect="005C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765"/>
    <w:rsid w:val="00064137"/>
    <w:rsid w:val="000C09B2"/>
    <w:rsid w:val="001128BE"/>
    <w:rsid w:val="001427AC"/>
    <w:rsid w:val="001F0A40"/>
    <w:rsid w:val="00202C11"/>
    <w:rsid w:val="00214AB4"/>
    <w:rsid w:val="00217FD1"/>
    <w:rsid w:val="00263DF3"/>
    <w:rsid w:val="00283DF3"/>
    <w:rsid w:val="00286C8F"/>
    <w:rsid w:val="002A02FF"/>
    <w:rsid w:val="002A2E06"/>
    <w:rsid w:val="00322A86"/>
    <w:rsid w:val="0032590F"/>
    <w:rsid w:val="00363D36"/>
    <w:rsid w:val="003A3F15"/>
    <w:rsid w:val="003A4F54"/>
    <w:rsid w:val="003D0C83"/>
    <w:rsid w:val="00400A64"/>
    <w:rsid w:val="00423CE8"/>
    <w:rsid w:val="00445295"/>
    <w:rsid w:val="004D737D"/>
    <w:rsid w:val="004E707A"/>
    <w:rsid w:val="00500AC3"/>
    <w:rsid w:val="005C0A2B"/>
    <w:rsid w:val="005D3AC0"/>
    <w:rsid w:val="005F4D7E"/>
    <w:rsid w:val="006102D6"/>
    <w:rsid w:val="00641489"/>
    <w:rsid w:val="006E2CAB"/>
    <w:rsid w:val="00712810"/>
    <w:rsid w:val="00712A65"/>
    <w:rsid w:val="00832E59"/>
    <w:rsid w:val="008427C0"/>
    <w:rsid w:val="00844656"/>
    <w:rsid w:val="00856268"/>
    <w:rsid w:val="008A6765"/>
    <w:rsid w:val="008D069C"/>
    <w:rsid w:val="00900D52"/>
    <w:rsid w:val="00920B0F"/>
    <w:rsid w:val="009247AF"/>
    <w:rsid w:val="009A45EB"/>
    <w:rsid w:val="00A07480"/>
    <w:rsid w:val="00A272DA"/>
    <w:rsid w:val="00A56918"/>
    <w:rsid w:val="00A617D9"/>
    <w:rsid w:val="00A85394"/>
    <w:rsid w:val="00A90B83"/>
    <w:rsid w:val="00A93BE1"/>
    <w:rsid w:val="00B05D78"/>
    <w:rsid w:val="00B279AF"/>
    <w:rsid w:val="00B330B2"/>
    <w:rsid w:val="00B94782"/>
    <w:rsid w:val="00BC07B1"/>
    <w:rsid w:val="00BC1B91"/>
    <w:rsid w:val="00BF02FA"/>
    <w:rsid w:val="00C01264"/>
    <w:rsid w:val="00C40C87"/>
    <w:rsid w:val="00C720C3"/>
    <w:rsid w:val="00CC2D81"/>
    <w:rsid w:val="00CD07D9"/>
    <w:rsid w:val="00CF3FAB"/>
    <w:rsid w:val="00D01A70"/>
    <w:rsid w:val="00D07172"/>
    <w:rsid w:val="00D432D2"/>
    <w:rsid w:val="00DA4859"/>
    <w:rsid w:val="00DD589C"/>
    <w:rsid w:val="00E42660"/>
    <w:rsid w:val="00E475F6"/>
    <w:rsid w:val="00E848FD"/>
    <w:rsid w:val="00ED47CF"/>
    <w:rsid w:val="00EF1EC4"/>
    <w:rsid w:val="00F335BF"/>
    <w:rsid w:val="00F64895"/>
    <w:rsid w:val="00FA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2B"/>
  </w:style>
  <w:style w:type="paragraph" w:styleId="3">
    <w:name w:val="heading 3"/>
    <w:basedOn w:val="a"/>
    <w:link w:val="30"/>
    <w:uiPriority w:val="9"/>
    <w:qFormat/>
    <w:rsid w:val="008A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A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7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1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1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Кыренское</cp:lastModifiedBy>
  <cp:revision>46</cp:revision>
  <dcterms:created xsi:type="dcterms:W3CDTF">2022-10-20T08:37:00Z</dcterms:created>
  <dcterms:modified xsi:type="dcterms:W3CDTF">2023-11-14T07:14:00Z</dcterms:modified>
</cp:coreProperties>
</file>