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</w:t>
      </w:r>
    </w:p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«КЫРЕНСКОЕ» ТУНКИНСКОГО РАЙОНА РЕСПУБЛИКИ БУРЯТИЯ</w:t>
      </w:r>
    </w:p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БУРЯАД  РЕСПУБЛИКЫН ТУНХЭНЭЙ АЙМАГАЙ «ХЭРЭН»</w:t>
      </w:r>
    </w:p>
    <w:p w:rsidR="0017095E" w:rsidRPr="00550E89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0E8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50E89">
        <w:rPr>
          <w:rFonts w:ascii="Times New Roman" w:hAnsi="Times New Roman" w:cs="Times New Roman"/>
          <w:b/>
          <w:sz w:val="28"/>
          <w:szCs w:val="28"/>
        </w:rPr>
        <w:t>УУРИИН  ГЭ</w:t>
      </w:r>
      <w:r w:rsidRPr="00550E8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550E89">
        <w:rPr>
          <w:rFonts w:ascii="Times New Roman" w:hAnsi="Times New Roman" w:cs="Times New Roman"/>
          <w:b/>
          <w:sz w:val="28"/>
          <w:szCs w:val="28"/>
        </w:rPr>
        <w:t>ЭН</w:t>
      </w:r>
      <w:proofErr w:type="gramEnd"/>
      <w:r w:rsidRPr="00550E89">
        <w:rPr>
          <w:rFonts w:ascii="Times New Roman" w:hAnsi="Times New Roman" w:cs="Times New Roman"/>
          <w:b/>
          <w:sz w:val="28"/>
          <w:szCs w:val="28"/>
        </w:rPr>
        <w:t xml:space="preserve"> МУНИЦИПАЛЬНА БАЙГУУЛАМЖЫН</w:t>
      </w:r>
    </w:p>
    <w:p w:rsidR="0017095E" w:rsidRPr="00550E89" w:rsidRDefault="0017095E" w:rsidP="0017095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ЗАХИРГААН</w:t>
      </w:r>
    </w:p>
    <w:p w:rsidR="0017095E" w:rsidRPr="00550E89" w:rsidRDefault="0017095E" w:rsidP="0017095E">
      <w:pPr>
        <w:rPr>
          <w:rFonts w:ascii="Times New Roman" w:hAnsi="Times New Roman" w:cs="Times New Roman"/>
          <w:b/>
          <w:sz w:val="28"/>
          <w:szCs w:val="28"/>
        </w:rPr>
      </w:pPr>
    </w:p>
    <w:p w:rsidR="0017095E" w:rsidRDefault="0017095E" w:rsidP="00170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89"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17095E" w:rsidRDefault="0017095E" w:rsidP="0017095E">
      <w:pPr>
        <w:rPr>
          <w:rFonts w:ascii="Times New Roman" w:hAnsi="Times New Roman" w:cs="Times New Roman"/>
          <w:b/>
          <w:sz w:val="28"/>
          <w:szCs w:val="28"/>
        </w:rPr>
      </w:pPr>
    </w:p>
    <w:p w:rsidR="0017095E" w:rsidRDefault="0017095E" w:rsidP="0017095E">
      <w:pPr>
        <w:rPr>
          <w:rFonts w:ascii="Times New Roman" w:hAnsi="Times New Roman" w:cs="Times New Roman"/>
          <w:b/>
          <w:sz w:val="28"/>
          <w:szCs w:val="28"/>
        </w:rPr>
      </w:pPr>
    </w:p>
    <w:p w:rsidR="0017095E" w:rsidRPr="00EB361C" w:rsidRDefault="00907729" w:rsidP="001709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17095E" w:rsidRPr="00EB361C">
        <w:rPr>
          <w:rFonts w:ascii="Times New Roman" w:hAnsi="Times New Roman" w:cs="Times New Roman"/>
          <w:sz w:val="24"/>
          <w:szCs w:val="24"/>
        </w:rPr>
        <w:t xml:space="preserve">» </w:t>
      </w:r>
      <w:r w:rsidR="003320D9">
        <w:rPr>
          <w:rFonts w:ascii="Times New Roman" w:hAnsi="Times New Roman" w:cs="Times New Roman"/>
          <w:sz w:val="24"/>
          <w:szCs w:val="24"/>
        </w:rPr>
        <w:t>января</w:t>
      </w:r>
      <w:r w:rsidR="00EE32DF">
        <w:rPr>
          <w:rFonts w:ascii="Times New Roman" w:hAnsi="Times New Roman" w:cs="Times New Roman"/>
          <w:sz w:val="24"/>
          <w:szCs w:val="24"/>
        </w:rPr>
        <w:t xml:space="preserve"> </w:t>
      </w:r>
      <w:r w:rsidR="003320D9">
        <w:rPr>
          <w:rFonts w:ascii="Times New Roman" w:hAnsi="Times New Roman" w:cs="Times New Roman"/>
          <w:sz w:val="24"/>
          <w:szCs w:val="24"/>
        </w:rPr>
        <w:t>2024</w:t>
      </w:r>
      <w:r w:rsidR="0017095E" w:rsidRPr="00EB361C">
        <w:rPr>
          <w:rFonts w:ascii="Times New Roman" w:hAnsi="Times New Roman" w:cs="Times New Roman"/>
          <w:sz w:val="24"/>
          <w:szCs w:val="24"/>
        </w:rPr>
        <w:t xml:space="preserve"> </w:t>
      </w:r>
      <w:r w:rsidR="0017095E">
        <w:rPr>
          <w:rFonts w:ascii="Times New Roman" w:hAnsi="Times New Roman" w:cs="Times New Roman"/>
          <w:sz w:val="24"/>
          <w:szCs w:val="24"/>
        </w:rPr>
        <w:t xml:space="preserve">года </w:t>
      </w:r>
      <w:r w:rsidR="0017095E" w:rsidRPr="00EB36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709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7095E" w:rsidRPr="00EB361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7095E">
        <w:rPr>
          <w:rFonts w:ascii="Times New Roman" w:hAnsi="Times New Roman" w:cs="Times New Roman"/>
          <w:sz w:val="24"/>
          <w:szCs w:val="24"/>
        </w:rPr>
        <w:t xml:space="preserve"> </w:t>
      </w:r>
      <w:r w:rsidR="0017095E" w:rsidRPr="00EB361C">
        <w:rPr>
          <w:rFonts w:ascii="Times New Roman" w:hAnsi="Times New Roman" w:cs="Times New Roman"/>
          <w:sz w:val="24"/>
          <w:szCs w:val="24"/>
        </w:rPr>
        <w:t xml:space="preserve">     №</w:t>
      </w:r>
      <w:r w:rsidR="00495FED">
        <w:rPr>
          <w:rFonts w:ascii="Times New Roman" w:hAnsi="Times New Roman" w:cs="Times New Roman"/>
          <w:sz w:val="24"/>
          <w:szCs w:val="24"/>
        </w:rPr>
        <w:t xml:space="preserve"> </w:t>
      </w:r>
      <w:r w:rsidR="00CF097D">
        <w:rPr>
          <w:rFonts w:ascii="Times New Roman" w:hAnsi="Times New Roman" w:cs="Times New Roman"/>
          <w:sz w:val="24"/>
          <w:szCs w:val="24"/>
        </w:rPr>
        <w:t>5</w:t>
      </w:r>
    </w:p>
    <w:p w:rsidR="0017095E" w:rsidRPr="00EB361C" w:rsidRDefault="0017095E" w:rsidP="0017095E">
      <w:pPr>
        <w:rPr>
          <w:rFonts w:ascii="Times New Roman" w:hAnsi="Times New Roman" w:cs="Times New Roman"/>
          <w:sz w:val="24"/>
          <w:szCs w:val="24"/>
        </w:rPr>
      </w:pPr>
    </w:p>
    <w:p w:rsidR="0017095E" w:rsidRPr="00EB361C" w:rsidRDefault="0017095E" w:rsidP="00170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EB361C">
        <w:rPr>
          <w:rFonts w:ascii="Times New Roman" w:hAnsi="Times New Roman" w:cs="Times New Roman"/>
          <w:sz w:val="24"/>
          <w:szCs w:val="24"/>
        </w:rPr>
        <w:t>с.Кырен</w:t>
      </w:r>
    </w:p>
    <w:p w:rsidR="0017095E" w:rsidRDefault="0017095E" w:rsidP="001709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95E" w:rsidRPr="00EB361C" w:rsidRDefault="00495FED" w:rsidP="003E4B5C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3E4B5C">
        <w:rPr>
          <w:rFonts w:ascii="Times New Roman" w:hAnsi="Times New Roman" w:cs="Times New Roman"/>
          <w:sz w:val="24"/>
          <w:szCs w:val="24"/>
        </w:rPr>
        <w:t>определении мест размещения агитационных материалов</w:t>
      </w:r>
    </w:p>
    <w:p w:rsidR="0017095E" w:rsidRPr="00EB361C" w:rsidRDefault="0017095E" w:rsidP="0017095E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E4B5C" w:rsidRPr="003E4B5C" w:rsidRDefault="0017095E" w:rsidP="003E4B5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361C">
        <w:rPr>
          <w:rFonts w:ascii="Times New Roman" w:hAnsi="Times New Roman" w:cs="Times New Roman"/>
          <w:sz w:val="24"/>
          <w:szCs w:val="24"/>
        </w:rPr>
        <w:t xml:space="preserve">             В соответствии </w:t>
      </w:r>
      <w:r w:rsidR="003E4B5C">
        <w:rPr>
          <w:rFonts w:ascii="Times New Roman" w:hAnsi="Times New Roman" w:cs="Times New Roman"/>
          <w:sz w:val="24"/>
          <w:szCs w:val="24"/>
        </w:rPr>
        <w:t xml:space="preserve">со ст. 14 Федерального закона № 131-ФЗ «Об общих принципах организации местного самоуправления в РФ» от 06.10.2003 года и Уставом МО СП «Кыренское» в связи с предстоящими выборами </w:t>
      </w:r>
      <w:r w:rsidR="003320D9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 на территории Республики Бурятия 15, 16 и 17 марта 2024 года, </w:t>
      </w:r>
      <w:r w:rsidR="003E4B5C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3E4B5C" w:rsidRDefault="003E4B5C" w:rsidP="003E4B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0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Определить следующие места размещения агитационных материалов:</w:t>
      </w:r>
    </w:p>
    <w:tbl>
      <w:tblPr>
        <w:tblStyle w:val="a6"/>
        <w:tblW w:w="0" w:type="auto"/>
        <w:tblLook w:val="04A0"/>
      </w:tblPr>
      <w:tblGrid>
        <w:gridCol w:w="562"/>
        <w:gridCol w:w="5245"/>
        <w:gridCol w:w="3538"/>
      </w:tblGrid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размещается агитационный материал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«Кыренское»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Кырен, ул. Ленина д. 135</w:t>
            </w:r>
          </w:p>
        </w:tc>
      </w:tr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«Лана»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Кырен, </w:t>
            </w: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156/1</w:t>
            </w:r>
          </w:p>
        </w:tc>
      </w:tr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«Исток»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>с. Кырен,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</w:tr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«Ласточка»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>с. Кырен,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98057F" w:rsidTr="0098057F">
        <w:tc>
          <w:tcPr>
            <w:tcW w:w="562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«Саяны»</w:t>
            </w:r>
          </w:p>
        </w:tc>
        <w:tc>
          <w:tcPr>
            <w:tcW w:w="3538" w:type="dxa"/>
          </w:tcPr>
          <w:p w:rsidR="0098057F" w:rsidRDefault="0098057F" w:rsidP="003E4B5C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>с. Кырен,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57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3E4B5C" w:rsidRDefault="003E4B5C" w:rsidP="003E4B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4B5C" w:rsidRDefault="0098057F" w:rsidP="003E4B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Обнародовать настоящее Распоряжение согласно Уставу поселения.</w:t>
      </w:r>
    </w:p>
    <w:p w:rsidR="0098057F" w:rsidRDefault="0098057F" w:rsidP="003E4B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57F" w:rsidRDefault="0098057F" w:rsidP="003E4B5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настоящим Распоряжением оставляю за собой.</w:t>
      </w:r>
    </w:p>
    <w:p w:rsidR="0017095E" w:rsidRPr="00C92F62" w:rsidRDefault="0017095E" w:rsidP="001709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7095E" w:rsidRDefault="0017095E" w:rsidP="00170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57F" w:rsidRPr="00EB361C" w:rsidRDefault="0098057F" w:rsidP="001709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095E" w:rsidRPr="00EB361C" w:rsidRDefault="0017095E" w:rsidP="00170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0C3D" w:rsidRDefault="0017095E" w:rsidP="001709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EB361C">
        <w:rPr>
          <w:rFonts w:ascii="Times New Roman" w:hAnsi="Times New Roman" w:cs="Times New Roman"/>
          <w:sz w:val="24"/>
          <w:szCs w:val="24"/>
        </w:rPr>
        <w:t xml:space="preserve">Глава </w:t>
      </w:r>
      <w:bookmarkEnd w:id="1"/>
      <w:r w:rsidR="00080C3D">
        <w:rPr>
          <w:rFonts w:ascii="Times New Roman" w:hAnsi="Times New Roman" w:cs="Times New Roman"/>
          <w:sz w:val="24"/>
          <w:szCs w:val="24"/>
        </w:rPr>
        <w:t xml:space="preserve">поселения, Руководитель </w:t>
      </w:r>
    </w:p>
    <w:p w:rsidR="0017095E" w:rsidRPr="00080C3D" w:rsidRDefault="00080C3D" w:rsidP="001709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 СП</w:t>
      </w:r>
      <w:r w:rsidR="0017095E">
        <w:rPr>
          <w:rFonts w:ascii="Times New Roman" w:hAnsi="Times New Roman" w:cs="Times New Roman"/>
          <w:sz w:val="24"/>
          <w:szCs w:val="24"/>
        </w:rPr>
        <w:t xml:space="preserve"> «Кыренское»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095E">
        <w:rPr>
          <w:rFonts w:ascii="Times New Roman" w:hAnsi="Times New Roman" w:cs="Times New Roman"/>
          <w:sz w:val="24"/>
          <w:szCs w:val="24"/>
        </w:rPr>
        <w:t xml:space="preserve">    </w:t>
      </w:r>
      <w:r w:rsidR="001705B7">
        <w:rPr>
          <w:rFonts w:ascii="Times New Roman" w:hAnsi="Times New Roman" w:cs="Times New Roman"/>
          <w:sz w:val="24"/>
          <w:szCs w:val="24"/>
        </w:rPr>
        <w:t xml:space="preserve">      </w:t>
      </w:r>
      <w:r w:rsidR="0017095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7095E">
        <w:rPr>
          <w:rFonts w:ascii="Times New Roman" w:hAnsi="Times New Roman" w:cs="Times New Roman"/>
          <w:sz w:val="24"/>
          <w:szCs w:val="24"/>
        </w:rPr>
        <w:t xml:space="preserve">                 Л.Ю.Абдрахманова</w:t>
      </w:r>
    </w:p>
    <w:sectPr w:rsidR="0017095E" w:rsidRPr="00080C3D" w:rsidSect="00EB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6F53"/>
    <w:multiLevelType w:val="hybridMultilevel"/>
    <w:tmpl w:val="F77E2412"/>
    <w:lvl w:ilvl="0" w:tplc="17CC5C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545BD2"/>
    <w:multiLevelType w:val="hybridMultilevel"/>
    <w:tmpl w:val="21A4F1A2"/>
    <w:lvl w:ilvl="0" w:tplc="FC8C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191"/>
    <w:rsid w:val="00080C3D"/>
    <w:rsid w:val="001705B7"/>
    <w:rsid w:val="0017095E"/>
    <w:rsid w:val="002A4546"/>
    <w:rsid w:val="003320D9"/>
    <w:rsid w:val="003E4B5C"/>
    <w:rsid w:val="00495FED"/>
    <w:rsid w:val="00517D1B"/>
    <w:rsid w:val="00542191"/>
    <w:rsid w:val="006E28DD"/>
    <w:rsid w:val="00907729"/>
    <w:rsid w:val="0098057F"/>
    <w:rsid w:val="00CF097D"/>
    <w:rsid w:val="00EB3FDF"/>
    <w:rsid w:val="00EE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5E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2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2DF"/>
    <w:rPr>
      <w:rFonts w:ascii="Segoe UI" w:eastAsia="Arial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8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КСП</cp:lastModifiedBy>
  <cp:revision>10</cp:revision>
  <cp:lastPrinted>2023-05-10T02:53:00Z</cp:lastPrinted>
  <dcterms:created xsi:type="dcterms:W3CDTF">2022-05-24T07:29:00Z</dcterms:created>
  <dcterms:modified xsi:type="dcterms:W3CDTF">2024-02-05T06:27:00Z</dcterms:modified>
</cp:coreProperties>
</file>